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12" w:rsidRPr="00E13612" w:rsidRDefault="00E13612" w:rsidP="00B17ED6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bookmarkStart w:id="0" w:name="_GoBack"/>
      <w:r w:rsidRPr="00E1361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Духовно-нравственное воспитание подрастающего поколения. </w:t>
      </w:r>
      <w:r w:rsidRPr="00E13612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Рабочая программа</w:t>
      </w:r>
      <w:proofErr w:type="gramStart"/>
      <w:r w:rsidRPr="00E13612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/ С</w:t>
      </w:r>
      <w:proofErr w:type="gramEnd"/>
      <w:r w:rsidRPr="00E13612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ост. В.Г. Суворина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 </w:t>
      </w:r>
      <w:hyperlink r:id="rId6" w:history="1">
        <w:r w:rsidRPr="00E13612">
          <w:rPr>
            <w:rStyle w:val="a4"/>
            <w:rFonts w:asciiTheme="majorHAnsi" w:hAnsiTheme="majorHAnsi"/>
            <w:color w:val="auto"/>
            <w:sz w:val="24"/>
            <w:szCs w:val="24"/>
          </w:rPr>
          <w:t>http://www.o</w:t>
        </w:r>
        <w:r w:rsidRPr="00E13612">
          <w:rPr>
            <w:rStyle w:val="a4"/>
            <w:rFonts w:asciiTheme="majorHAnsi" w:hAnsiTheme="majorHAnsi"/>
            <w:color w:val="auto"/>
            <w:sz w:val="24"/>
            <w:szCs w:val="24"/>
          </w:rPr>
          <w:t>p</w:t>
        </w:r>
        <w:r w:rsidRPr="00E13612">
          <w:rPr>
            <w:rStyle w:val="a4"/>
            <w:rFonts w:asciiTheme="majorHAnsi" w:hAnsiTheme="majorHAnsi"/>
            <w:color w:val="auto"/>
            <w:sz w:val="24"/>
            <w:szCs w:val="24"/>
          </w:rPr>
          <w:t>enclass.ru/blogs/116474</w:t>
        </w:r>
      </w:hyperlink>
    </w:p>
    <w:bookmarkEnd w:id="0"/>
    <w:p w:rsidR="00E13612" w:rsidRPr="00E13612" w:rsidRDefault="00E13612" w:rsidP="00B1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E13612" w:rsidRDefault="00E13612" w:rsidP="00B17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3612" w:rsidRDefault="00E13612" w:rsidP="00B17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689401"/>
          <w:sz w:val="36"/>
          <w:szCs w:val="36"/>
        </w:rPr>
        <w:t>Рабочая программа ДУХОВНО-НРАВСТВЕННОЕ ВОСПИТАНИЕ подрастающего поколения</w:t>
      </w:r>
    </w:p>
    <w:p w:rsidR="00E13612" w:rsidRDefault="00E13612" w:rsidP="00B17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86B7"/>
          <w:sz w:val="18"/>
          <w:szCs w:val="18"/>
        </w:rPr>
        <w:t>Валентина Григорьевна Суворина</w:t>
      </w:r>
      <w:r>
        <w:rPr>
          <w:rStyle w:val="apple-converted-space"/>
          <w:rFonts w:ascii="Arial" w:hAnsi="Arial" w:cs="Arial"/>
          <w:color w:val="0086B7"/>
          <w:sz w:val="18"/>
          <w:szCs w:val="18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культура на протяжении всех веков неразрывно связана с историей России. Наше культурное наследие непрерывно складывалось в процессе становления и развития национального самосознания, постоянно обогащалось собственным и мировым культурным опытом.</w:t>
      </w:r>
    </w:p>
    <w:p w:rsidR="00E13612" w:rsidRPr="00E13612" w:rsidRDefault="00E13612" w:rsidP="00B17E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формирования российской культуры является развитие религии сосредоточенной на духовности. Религия способствовала развитию духовных и нравственных принципов. Наработка толерантных отношений – одно из главных условий развития многонационального общества.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 веков как в отечественной научно-педагогической литературе, так и в общественном сознании отмечается повышением интереса к проблеме формирования духовности и духовной личности. Радикальные либерально-демократические преобразования общественной жизни, наступление рыночных отношений, зачастую без моральных основ и правил, обусловили тотальное проникновение в общество духа западной цивилизации, меняющего мировоззренческие и ценностные ориентиры, особенно – подрастающих поколений. Гипертрофия эгоизма, культа индивидуализма становятся более привычными в сфере межличностного общения, ценности прошлых лет сменились иными духовными ориентирами. Под ценностями понимают то, что свято для конкретного человека - Добро, Истина и Красота. Именно эти и другие ценности постепенно отодвигаются на периферию жизни.</w:t>
      </w:r>
    </w:p>
    <w:p w:rsidR="00E13612" w:rsidRPr="00E13612" w:rsidRDefault="00E13612" w:rsidP="00B17ED6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подрастающего поколения – это направление, которое сама жизнь выдвинула в настоящий момент в качестве приоритетного в системе воспитания. Многие приоритеты, сложившиеся в системе воспитания в нашей стране в результате многовековых традиций, в настоящий момент, просто утрачены.</w:t>
      </w:r>
    </w:p>
    <w:p w:rsidR="00E13612" w:rsidRPr="00E13612" w:rsidRDefault="00E13612" w:rsidP="00B17ED6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дожили до тех времен, когда область дозволенного, нравственно допустимого, по меркам здравого смысла, резко сузилась. То, что недавно было абсолютно немыслимым, в современном мире стало нормой. Многие вопросы стали решать деньги, ложь часто считается проявлением находчивости, разврат – природной потребностью организма, а предательство – деловой необходимостью.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Сегодняшняя пропаганда  европейского и американского образа жизни и ценностных ориентаций работает, прежде всего, на повышение интереса к зарубежной поп-культуре, создание новых дешевых рынков сбыта для ее продукции.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Либерально-демократические преобразования несут с собой и наступление массовой низкопробной культуры и искусства, откровенную порнографию, культ тела без души и возвышенных чувств. Идеализация силы и жестокости, восхваление образа молодого человека, свободного от всех социальных запретов и требований общественной морали, пропаганда свободной любви наносят непоправимый ущерб духовному и физическому здоровью подрастающих поколений. Идет фактическая девальвация таких жизненных ценностей, как гражданственность и патриотизм, любовь и семья, дружба и целомудрие, растаптываются на корню нравственные ценности, возвышенные человеческие чувства.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– это неразрывное единство обучения и воспитания. Задача системы образования сегодня – не только в формировании индивида с широким 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мировоззренческим кругозором, с развитым интеллектом, с высоким уровнем знаний, но и в развитии духовной личности, от интеллектуального, политического, культурного уровня которой во многом будет зависеть будущее общества.</w:t>
      </w:r>
    </w:p>
    <w:p w:rsidR="00E13612" w:rsidRPr="00E13612" w:rsidRDefault="00E13612" w:rsidP="00B17ED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Толковом словаре русского языка душа определяется как «…внутренний психический мир человека, его переживания, настроения, чувства и т. п.», а также как «…совокупность характерных свойств, черт, присущих личности; характер человека». Большой энциклопедический словарь справедливо избегает четкого определения, ограничиваясь указанием, что в «новоевропейской философии термин «душа» стал преимущественно употребляться для обозначения внутреннего мира человека».</w:t>
      </w:r>
    </w:p>
    <w:p w:rsidR="00E13612" w:rsidRPr="00E13612" w:rsidRDefault="00E13612" w:rsidP="00B17ED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 – это качество человеческого ума; это не то, чем обладает душа. Ум не может дать и не даст нам нашего истинного богатства, тогда как душа сделает это. Хотя человек может быть разносторонне образованным и интеллектуальным, он совершенно не обязательно будет духовным. Существуют чрезвычайно интеллектуальные люди, но им не хватает внутреннего зова, а именно духовности.</w:t>
      </w:r>
    </w:p>
    <w:p w:rsidR="00E13612" w:rsidRPr="00E13612" w:rsidRDefault="00E13612" w:rsidP="00B17ED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интеллект человека напрямую связан с богатством его души, то есть с тем, что Оксфордский словарь английского языка определяет как «моральную и эмоциональную самобытность» и как степень интенсивности ее в «эмоциональной и интеллектуальной энергии».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духовная личность – результат долгого, упорного и целенаправленного процесса самоорганизации, семейного и общественного воспитания и просвещения.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человек, устремленный к социально-позитивным, гуманистическим ценностям добра, истины и красоты, занимающий активную жизненную позицию, интеллектуально развитый, знающий компьютер, владеющий родным, русским, одним или несколькими иностранными языками, умеющий трудиться и адаптироваться к меняющимся социальным условиям, приобщенный к основам правовой и предпринимательской культуры в условиях рыночного реформирования общества, ведущий здоровый образ жизни, нравственно состоятельный, эстетически просвещенный, способный ориентироваться в сложном современном</w:t>
      </w:r>
      <w:proofErr w:type="gram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мире;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безошибочно отличать истину от заблуждений, добро – от безобразного, подлинно художественное – от фальши и подделок, вечное – от преходящего и временного. Это человек со здоровым чувством национальной гордости и развитым национальным сознанием.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человек – это, прежде всего гражданин и патриот. 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Стратегическую идею формирования подрастающего поколения  как подвижника возрождения и развития нации должен составить главные принципы: патриотизм и гражданственность, без которых можно вырастить поколение образованных интеллектуалов-грабителей, которые будут использовать свой интеллектуальный потенциал для грабежа родины и личного обогащения, а не для развития и блага своего народа.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человек – это нравственный, добрый и отзывчивый человек, уважительно относящийся к детству, к старости, к ценностям здоровой и полноценной семьи как основы духовного и физического воспроизводства нации.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человек – это человек, который бережно и заботливо относится к природе. Выработка новой философии и этики отношения к природе, необходимость сохранения всего многообразия животного и растительного мира, восстановления 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природных ландшафтов, защиты природы от негативных антропогенных воздействий – сегодня это, может быть, главный долг современных поколений перед Природой.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человек – это человек, приобщенный к основам культурного поведения, правилам и нормам культуры речи и общения.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человек – это человек тактичный, воспитанный, деликатный. Невозможно в условиях современного напряженного ритма жизни, учащающихся стрессов и интенсификации общения действовать по воле случая. Культура поведения – это лицо нации, уважение к себе и другим.</w:t>
      </w:r>
    </w:p>
    <w:p w:rsidR="00E13612" w:rsidRPr="00E13612" w:rsidRDefault="00E13612" w:rsidP="00B17E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личность – это человек, приобщенный к основам сексуальной культуры, не растрачивающий свои возвышенные человеческие чувства.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человек – это человек целеустремленный, в его душе всегда живут идеалы как мечта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совершенном, должном, идеальном. Духовное формирование, осознание своей сопричастности жизненно важным, судьбоносным проблемам общества – итог не только собственных усилий. Важное звено здесь – правильно поставленная и организованная воспитательная работа с подрастающим поколением на всех уровнях его социализации, опирающаяся не только и не столько на пропаганду и просвещение, а на соответствующую экономическую, социальную и культурную политику, направленную на удовлетворение реальных духовных и материальных потребностей подрастающих поколений.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становление детей и молодежи, подготовка их к самостоятельной жизни есть важнейшая составляющая развития общества и государства.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российского образования отмечается, что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Важнейшей задачей воспитания является формирование у молодежи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педагогических коллективов образовательных учреждений составляют основу формирования духовной личности.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духовно-нравственного воспитания подрастающего поколения ориентирована на повышение общественного статуса образовательного учреждения, обновление содержания и структуры воспитания на основе отечественных и национальных традиций, современного опыта, обеспечения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образовательном учреждении.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социальных преобразований в современном российском обществе актуальность приобретает формирование ценностных мировоззренческих основ воспитания, нового, гуманистически направленного, воспитательного потенциала системы образования.</w:t>
      </w:r>
    </w:p>
    <w:p w:rsidR="00E13612" w:rsidRPr="00E13612" w:rsidRDefault="00E13612" w:rsidP="00B17E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цели, задачи и направления совершенствования организации духовно-нравственного воспитания подрастающего поколения в системе образования, а также первоочередные меры, связанные с развитием воспитательной практики образовательного учреждения. Программа предназначена для средне-специальных образовательных учреждений. Данная Программа разработана на основе проекта программы по духовно-нравственному воспитанию подрастающего поколения (1).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ТЕНДЕНЦИИ И ПРОБЛЕМЫ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ДУХОВНО-НРАВСТВЕННОГО ВОСПИТАНИЯ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студентов в современном обществе происходит в условиях экономического и политического реформирования, в силу которого существенно изменились социокультурная жизнь подрастающего поколения, функционирование образовательных учреждений, средств массовой информации, молодежных и детских общественных объединений, религиозных организаций.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Происходящие сегодня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молодежи, деформированию ранее существовавших убеждений и взглядов. Размытость понятий «долг», «честь», «духовность» вносит свой негативный вклад в морально-психологическое состояние воспитанников.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причинами, обусловившими появление данной проблемы, являются следующие:</w:t>
      </w:r>
      <w:proofErr w:type="gramEnd"/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значительное ослабление в общеобразовательных школах работы по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духовно-нравственному</w:t>
      </w:r>
      <w:proofErr w:type="gram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патриотическому и гражданскому </w:t>
      </w:r>
      <w:proofErr w:type="spell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Pr="00E1361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учащихся</w:t>
      </w:r>
      <w:proofErr w:type="spellEnd"/>
      <w:r w:rsidRPr="00E1361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прогрессирующая дезорганизация жизни российских семей вследствие социального расслоения общества,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– самоустранению большей части родителей от духовно-нравственного воспитания юных граждан;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масштабов безнадзорности и беспризорности детей и подростков, рост числа </w:t>
      </w:r>
      <w:proofErr w:type="spell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необучающихся</w:t>
      </w:r>
      <w:proofErr w:type="spell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неработающих подростков. Наблюдается тенденция роста детской преступности, укрепление ее связей с организованной преступностью. Особую тревогу вызывает распространение среди детей, подростков и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proofErr w:type="gram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обусловленных заболеваний;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конституционного запрета на цензуру в средствах массовой информации резко расширило и преобразило информационное поле, в котором происходит воспитательный процесс. В условиях легкой доступности информации и материалов, распространяемых через прессу, телевидение, радио, интернет и др., на детей и молодежь обрушивается поток низкопробной продукции, пропагандирующей праздный образ жизни, насилие, преступность, проституцию, наркоманию;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новой религиозной ситуации: произошла переоценка роли религии в истории развития России.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 ее большое влияние на духовно-нравственное развитие человека;</w:t>
      </w:r>
      <w:proofErr w:type="gramEnd"/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выведение молодежных и детских общественных объединений из единой системы воспитания в образовательных учреждениях привело к тому, что многочисленные молодежные и детские объединения, как правило, действуют за пределами учреждений образования, их социально-педагогический потенциал не востребован государством в полном объеме;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уменьшение доступности культурных центров, театров, музеев, спортивных сооружений. Инфраструктура детского досуга </w:t>
      </w:r>
      <w:proofErr w:type="spell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коммерциализируется</w:t>
      </w:r>
      <w:proofErr w:type="spell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часто ориентируется на обслуживание интересов лишь высокооплачиваемой части населения;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идеи патриотизма, духовно-нравственного и гражданского воспитания не заняли должного места в новой системе идеологических отношений.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Историко-педагогический опыт убеждает, что воспитание имеет огромное значение в социальном и духовном развитии человека. Духовность, нравственность выступают в качестве элементов мировоззрения, национального самосознания и соответствующего отношения к родной стране, другим нациям и народам. В результате целенаправленного духовно-нравственного воспитания укрепляется любовь к Родине, 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появляется чувство ответственности за ее могущество и независимость, сохранение материальных и духовных ценностей, развиваются благородство и достоинство личности.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культуру как исторически определенный уровень развития общества и человека, выраженный в типах и формах организации жизни и деятельности людей, следует выделять основной предмет культуры, определяющий ведущие направления в воспитании духовно-нравственной личности: правовая культура, культура поведения (этикет), экологическая культура, сексуальная культура.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</w:t>
      </w:r>
      <w:r w:rsidRPr="00E1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экологической культуры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элемента духовно-нравственного воспитания связано с необходимостью защиты окружающей природы от угрозы ее уничтожения. Эта сравнительно новая проблема остро встала в связи с тем, что человечество вплотную подошло к глобальному экологическому кризису из-за неразумного отношения к природе и ее ресурсам. Ведущей идеей воспитания экологической культуры молодежи выступает забота человека о природе, его стремление бережно относиться к растениям, животным, делать добро окружающим людям.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новых, эффективных методов непрерывного экологического образования, использование доступных возрасту природоохранных мероприятий и многое другое – требование сегодняшнего дня.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аспектов здорового образа жизни является правильное сексуальное (половое) поведение человека, определяемое как сексуальная культура, являющееся очень важным элементом общей культуры личности. В любом обществе половое просвещение, </w:t>
      </w:r>
      <w:proofErr w:type="spell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E1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сексуальной</w:t>
      </w:r>
      <w:proofErr w:type="spellEnd"/>
      <w:r w:rsidRPr="00E1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подрастающего поколения выступает неотъемлемой частью нравственного воспитания.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Произошедшие в последнее время социальные процессы повлекли за собой изменения в сексуальной морали общества. Серьезные упущения в нравственном и половом воспитании молодежи стали причиной того, что декларированные в нашей стране демократические принципы распространились и на сферу интимных отношений. Толкование понятия «свобода» стало отождествляться с беспорядочным, безнравственным удовлетворением своих потребностей. При этом подростки имеют чрезвычайно низкий уровень навыков в области личной гигиены и гигиены половой жизни, знаний о контрацепции, возможности заражения инфекцией при половом контакте. К тому же части молодых людей несвойственно чувство ответственности за партнера, за зарождающуюся будущую жизнь.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 состоит в распространении и утверждении научно обоснованных сведений по вопросам здоровой сексуальной жизни и профилактике ее нарушений, в воспитании навыков, обеспечивающих репродуктивное здоровье подрастающего поколения. Сексуальная культура в значительной мере определяет также гармоничность супружеской и семейной жизни.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критериев воспитанности человека признается </w:t>
      </w:r>
      <w:r w:rsidRPr="00E1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его поведения, этикет,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совокупность норм общения. Культура поведения, общения как одна из важнейших сторон личности формируется и развивается в течение всей жизни человека: в семье, в детском саду, в школе, в процессе самовоспитания. Основными показателями социализации индивида выступают: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традиционных устойчивых норм поведения;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нормах поведения и общения в процессе деятельности;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система этикета.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в указанной области требует формирования у воспитанников именно этих компонентов. Разработка действенных, практико-ориентированных методов и средств развития правильного, соответствующего социальным нормам поведения возможна при условии создания системы взаимодействия образовательного учреждения, семьи и общественных организаций. В то же время, опираясь на роль народных традиций 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современном воспитании, необходимо приобщать детей к народным этикетным традициям, к духовным и нравственно-этическим ценностям народа.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на пути формирования правового государства и становления гражданского общества зависят не только от совершенствования законодательства и модернизации правовых отношений, но и от готовности личности жить в новых условиях, от уровня </w:t>
      </w:r>
      <w:r w:rsidRPr="00E1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культуры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граждан.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как интерес населения к правовой информации возрастает, и растет престижность юридических специальностей, еще не удается преодолеть правовой нигилизм значительной части нашего общества. Сегодня важно поднять уровень правовой культуры.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правовой культуры предполагает формирование умений видеть ценность права и его социальную роль, правовым способом разрешать конфликты.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образовательных учреждений – способствовать развитию правовой культуры учащихся, будущих граждан России, в процессе усвоения ими основных правовых ценностей, знаний об основных правах, свободах человека и способах их реализации, об основных отраслях права, а главное – через получение практических навыков применения этих знаний в жизни. Этому должно способствовать использование различных форм обучающей деятельности: право как учебный предмет, факультативные занятия, классные часы, общешкольные мероприятия, интеграция нескольких учебных дисциплин, участие студентов в деятельности учреждений дополнительного образования, реализующих образовательную программу правового воспитания.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сложившихся условиях только культура, ее духовные и моральные ценности могут служить ориентиром в жизни молодого человека и защитой его духовного здоровья. </w:t>
      </w:r>
      <w:proofErr w:type="gram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Поколение, воспитанное на истинных ценностях, общечеловеческих и национальных, сможет отличить прекрасное от безобразного, возвышенное от низменного, причем не только в произведениях искусства, но и в быту, в труде, в поведении людей.</w:t>
      </w:r>
      <w:proofErr w:type="gramEnd"/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гражданского, духовно-нравственного и патриотического воспитания. Особого внимания заслуживает вопрос о сочетании стратегии и тактики в его развитии, создании современных динамичных методов воспитательной работы с учетом целей и задач образовательных учреждений различных типов и видов.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Предлагаемую Программу духовно-нравственного воспитания подрастающего поколения студентов </w:t>
      </w:r>
      <w:proofErr w:type="spellStart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Бузулукского</w:t>
      </w:r>
      <w:proofErr w:type="spellEnd"/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Финансово-экономического колледжа следует рассматривать как шаг на пути к разработке и реализации государственной программы в сфере духовно-нравственного воспитания молодежи.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 ЗАДАЧИ ПРОГРАММЫ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обеспечение необходимых научно-методических, организационных, кадровых, информационных и других условий для развития воспитательных систем по формированию духовной личности в образовательных учреждениях всех типов и видов; упорядочение их деятельности, содействующей развитию социальной, духовной и культурной компетентности личности, ее самоопределению в социуме, формированию человека – гражданина – семьянина – родителя – специалиста-профессионала.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социального статуса духовно-нравственного воспитания в системе образования;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воспитательных функций образовательных учреждений, расширение состава субъектов воспитания, координация их усилий, укрепление взаимодействия семьи и образовательных учреждений;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системы духовно-нравственного воспитания с учетом специфики историко-культурных ценностей, обычаев и традиций народов, населяющих Республику Башкортостан;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совершенствование системы повышения квалификации работников социально-педагогической сферы, обновление содержания профессиональной подготовки педагогов с учетом необходимости профилактики беспризорности, безнадзорности и социального сиротства;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традиций патриотического, нравственного, экологического и эстетического воспитания подрастающего поколения, создание условий для развития личности, повышения культуры; формирование принципов здорового образа жизни у детей и подростков;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внедрение инновационных форм и направлений воспитательной работы;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повышение роли психолого-педагогической службы в формировании студенческих коллективов и в индивидуальном развитии личности;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осуществление финансовой поддержки воспитательной деятельности образовательных учреждений, совершенствование научно-методического обеспечения воспитательного процесса;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гуманистических принципов, содержания и механизмов нравственного, гражданского воспитания;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семье в решении проблем в духовно-нравственном воспитании детей, развитие психолого-педагогического просвещения родителей; усиление роли семьи в воспитании детей;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работы со </w:t>
      </w:r>
      <w:r w:rsidRPr="00E1361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средствами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массовой информации и печати по вопросам духовно-нравственного воспитания детей и учащейся молодежи;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36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управления процессом воспитания; обеспечение взаимодействия системы образования со всеми социальными институтами.</w:t>
      </w:r>
    </w:p>
    <w:p w:rsidR="00E13612" w:rsidRPr="00E13612" w:rsidRDefault="00E13612" w:rsidP="00B17E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3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612" w:rsidRPr="00E13612" w:rsidRDefault="00E13612" w:rsidP="00B17ED6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см. по ссылке</w:t>
      </w:r>
      <w:r w:rsidR="00B1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hyperlink r:id="rId7" w:history="1">
        <w:r w:rsidRPr="00E13612">
          <w:rPr>
            <w:rStyle w:val="a4"/>
            <w:rFonts w:asciiTheme="majorHAnsi" w:hAnsiTheme="majorHAnsi"/>
            <w:color w:val="auto"/>
            <w:sz w:val="24"/>
            <w:szCs w:val="24"/>
          </w:rPr>
          <w:t>http://www.openclass.ru/blogs/116474</w:t>
        </w:r>
      </w:hyperlink>
    </w:p>
    <w:p w:rsidR="00B532CA" w:rsidRDefault="00B532CA" w:rsidP="00B17ED6">
      <w:pPr>
        <w:jc w:val="both"/>
      </w:pPr>
    </w:p>
    <w:sectPr w:rsidR="00B5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89"/>
    <w:multiLevelType w:val="multilevel"/>
    <w:tmpl w:val="B89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80E98"/>
    <w:multiLevelType w:val="multilevel"/>
    <w:tmpl w:val="164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2B72"/>
    <w:multiLevelType w:val="multilevel"/>
    <w:tmpl w:val="D2A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E6057"/>
    <w:multiLevelType w:val="multilevel"/>
    <w:tmpl w:val="5A4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5"/>
    <w:rsid w:val="008B03A5"/>
    <w:rsid w:val="00B17ED6"/>
    <w:rsid w:val="00B532CA"/>
    <w:rsid w:val="00E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612"/>
  </w:style>
  <w:style w:type="character" w:styleId="a4">
    <w:name w:val="Hyperlink"/>
    <w:basedOn w:val="a0"/>
    <w:uiPriority w:val="99"/>
    <w:semiHidden/>
    <w:unhideWhenUsed/>
    <w:rsid w:val="00E13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612"/>
  </w:style>
  <w:style w:type="character" w:styleId="a4">
    <w:name w:val="Hyperlink"/>
    <w:basedOn w:val="a0"/>
    <w:uiPriority w:val="99"/>
    <w:semiHidden/>
    <w:unhideWhenUsed/>
    <w:rsid w:val="00E13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86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blogs/116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blogs/116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2013-11-07T09:50:00Z</dcterms:created>
  <dcterms:modified xsi:type="dcterms:W3CDTF">2013-11-07T10:02:00Z</dcterms:modified>
</cp:coreProperties>
</file>